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9D5A3A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971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738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C4160" w:rsidRPr="00767DD1" w:rsidRDefault="00AC4160" w:rsidP="009D5A3A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B25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26 lipca 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7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C7A42" w:rsidRDefault="007716B4" w:rsidP="009D5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E365F1">
        <w:rPr>
          <w:rFonts w:ascii="Times New Roman" w:hAnsi="Times New Roman" w:cs="Times New Roman"/>
          <w:b/>
          <w:sz w:val="24"/>
          <w:szCs w:val="24"/>
        </w:rPr>
        <w:t>u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D37E82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D37E82">
        <w:rPr>
          <w:rFonts w:ascii="Times New Roman" w:hAnsi="Times New Roman" w:cs="Times New Roman"/>
        </w:rPr>
        <w:t>1899</w:t>
      </w:r>
      <w:r w:rsidR="00DC2638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0808F0">
        <w:rPr>
          <w:rFonts w:ascii="Times New Roman" w:hAnsi="Times New Roman" w:cs="Times New Roman"/>
        </w:rPr>
        <w:t>2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0808F0">
        <w:rPr>
          <w:rFonts w:ascii="Times New Roman" w:hAnsi="Times New Roman" w:cs="Times New Roman"/>
        </w:rPr>
        <w:t>559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</w:t>
      </w:r>
      <w:r w:rsidR="00820848">
        <w:rPr>
          <w:rFonts w:ascii="Times New Roman" w:hAnsi="Times New Roman" w:cs="Times New Roman"/>
          <w:bCs/>
          <w:color w:val="000000"/>
          <w:sz w:val="24"/>
          <w:szCs w:val="24"/>
        </w:rPr>
        <w:t>ci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według wykaz</w:t>
      </w:r>
      <w:r w:rsidR="00E365F1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E365F1"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Wykaz, o który</w:t>
      </w:r>
      <w:r w:rsidR="00E365F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C7CAA" w:rsidRPr="000808F0" w:rsidRDefault="00E365F1" w:rsidP="005C7C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7CAA" w:rsidRPr="000808F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="005C7CAA" w:rsidRPr="000808F0">
        <w:rPr>
          <w:rFonts w:ascii="Times New Roman" w:hAnsi="Times New Roman" w:cs="Times New Roman"/>
        </w:rPr>
        <w:t xml:space="preserve"> do Zarządzenia Nr </w:t>
      </w:r>
      <w:r w:rsidR="00AA2DC8">
        <w:rPr>
          <w:rFonts w:ascii="Times New Roman" w:hAnsi="Times New Roman" w:cs="Times New Roman"/>
        </w:rPr>
        <w:t>163</w:t>
      </w:r>
      <w:bookmarkStart w:id="0" w:name="_GoBack"/>
      <w:bookmarkEnd w:id="0"/>
      <w:r w:rsidR="005C7CAA" w:rsidRPr="000808F0">
        <w:rPr>
          <w:rFonts w:ascii="Times New Roman" w:hAnsi="Times New Roman" w:cs="Times New Roman"/>
        </w:rPr>
        <w:t xml:space="preserve">/2022 Burmistrza Miasta Piastowa z dnia </w:t>
      </w:r>
      <w:r w:rsidR="00B2518A">
        <w:rPr>
          <w:rFonts w:ascii="Times New Roman" w:hAnsi="Times New Roman" w:cs="Times New Roman"/>
        </w:rPr>
        <w:t xml:space="preserve">26 lipca </w:t>
      </w:r>
      <w:r w:rsidR="00D97D2F">
        <w:rPr>
          <w:rFonts w:ascii="Times New Roman" w:hAnsi="Times New Roman" w:cs="Times New Roman"/>
        </w:rPr>
        <w:t>2022</w:t>
      </w:r>
      <w:r w:rsidR="005C7CAA" w:rsidRPr="000808F0">
        <w:rPr>
          <w:rFonts w:ascii="Times New Roman" w:hAnsi="Times New Roman" w:cs="Times New Roman"/>
        </w:rPr>
        <w:t xml:space="preserve"> r. w sprawie ogłoszenia wykaz</w:t>
      </w:r>
      <w:r w:rsidR="00820848">
        <w:rPr>
          <w:rFonts w:ascii="Times New Roman" w:hAnsi="Times New Roman" w:cs="Times New Roman"/>
        </w:rPr>
        <w:t>u</w:t>
      </w:r>
      <w:r w:rsidR="005C7CAA" w:rsidRPr="000808F0">
        <w:rPr>
          <w:rFonts w:ascii="Times New Roman" w:hAnsi="Times New Roman" w:cs="Times New Roman"/>
        </w:rPr>
        <w:t xml:space="preserve"> nieruchomości przeznaczonych do dzierżawy </w:t>
      </w:r>
      <w:r w:rsidR="005C7CAA" w:rsidRPr="000808F0">
        <w:rPr>
          <w:rFonts w:ascii="Times New Roman" w:hAnsi="Times New Roman" w:cs="Times New Roman"/>
          <w:color w:val="000000"/>
        </w:rPr>
        <w:t>na podstawie art. 35</w:t>
      </w:r>
      <w:r w:rsidR="005C7CAA" w:rsidRPr="000808F0">
        <w:rPr>
          <w:rFonts w:ascii="Times New Roman" w:hAnsi="Times New Roman" w:cs="Times New Roman"/>
        </w:rPr>
        <w:t xml:space="preserve"> w związku z art. 4 pkt. 9 ustawy z dnia 21 sierpnia 1997 r. o gospodarce nieruchomościami (t.j. Dz. U. z 2021 r., poz. 1899 z późn. zm.), art. 30 ust. 1 i art. 33 ust. 1 ustawy dnia 8 marca 1990 r. o samorządzie gminnym </w:t>
      </w:r>
      <w:r w:rsidR="005C7CAA">
        <w:rPr>
          <w:rFonts w:ascii="Times New Roman" w:hAnsi="Times New Roman" w:cs="Times New Roman"/>
        </w:rPr>
        <w:t>(t.j. Dz. U. z 2022</w:t>
      </w:r>
      <w:r w:rsidR="005C7CAA" w:rsidRPr="006C7A42">
        <w:rPr>
          <w:rFonts w:ascii="Times New Roman" w:hAnsi="Times New Roman" w:cs="Times New Roman"/>
        </w:rPr>
        <w:t xml:space="preserve"> r. poz. </w:t>
      </w:r>
      <w:r w:rsidR="005C7CAA">
        <w:rPr>
          <w:rFonts w:ascii="Times New Roman" w:hAnsi="Times New Roman" w:cs="Times New Roman"/>
        </w:rPr>
        <w:t>559 z późn. zm.)</w:t>
      </w:r>
      <w:r w:rsidR="00B2518A">
        <w:rPr>
          <w:rFonts w:ascii="Times New Roman" w:hAnsi="Times New Roman" w:cs="Times New Roman"/>
        </w:rPr>
        <w:t>,</w:t>
      </w:r>
      <w:r w:rsidR="005C7CAA" w:rsidRPr="000808F0">
        <w:rPr>
          <w:rFonts w:ascii="Times New Roman" w:hAnsi="Times New Roman" w:cs="Times New Roman"/>
        </w:rPr>
        <w:t xml:space="preserve"> Uchwały nr </w:t>
      </w:r>
      <w:r w:rsidR="005C7CAA">
        <w:rPr>
          <w:rFonts w:ascii="Times New Roman" w:hAnsi="Times New Roman" w:cs="Times New Roman"/>
        </w:rPr>
        <w:t>L</w:t>
      </w:r>
      <w:r w:rsidR="004158EE">
        <w:rPr>
          <w:rFonts w:ascii="Times New Roman" w:hAnsi="Times New Roman" w:cs="Times New Roman"/>
        </w:rPr>
        <w:t>I</w:t>
      </w:r>
      <w:r w:rsidR="005C7CAA">
        <w:rPr>
          <w:rFonts w:ascii="Times New Roman" w:hAnsi="Times New Roman" w:cs="Times New Roman"/>
        </w:rPr>
        <w:t>I/35</w:t>
      </w:r>
      <w:r w:rsidR="004158EE">
        <w:rPr>
          <w:rFonts w:ascii="Times New Roman" w:hAnsi="Times New Roman" w:cs="Times New Roman"/>
        </w:rPr>
        <w:t>7</w:t>
      </w:r>
      <w:r w:rsidR="005C7CAA">
        <w:rPr>
          <w:rFonts w:ascii="Times New Roman" w:hAnsi="Times New Roman" w:cs="Times New Roman"/>
        </w:rPr>
        <w:t>/2022</w:t>
      </w:r>
      <w:r w:rsidR="005C7CAA" w:rsidRPr="000808F0">
        <w:rPr>
          <w:rFonts w:ascii="Times New Roman" w:hAnsi="Times New Roman" w:cs="Times New Roman"/>
        </w:rPr>
        <w:t xml:space="preserve"> Rady Miejskiej w Piastowie z dnia 2</w:t>
      </w:r>
      <w:r w:rsidR="004158EE">
        <w:rPr>
          <w:rFonts w:ascii="Times New Roman" w:hAnsi="Times New Roman" w:cs="Times New Roman"/>
        </w:rPr>
        <w:t>1</w:t>
      </w:r>
      <w:r w:rsidR="005C7CAA" w:rsidRPr="000808F0">
        <w:rPr>
          <w:rFonts w:ascii="Times New Roman" w:hAnsi="Times New Roman" w:cs="Times New Roman"/>
        </w:rPr>
        <w:t xml:space="preserve"> </w:t>
      </w:r>
      <w:r w:rsidR="00AA6E83">
        <w:rPr>
          <w:rFonts w:ascii="Times New Roman" w:hAnsi="Times New Roman" w:cs="Times New Roman"/>
        </w:rPr>
        <w:t>czerwca</w:t>
      </w:r>
      <w:r w:rsidR="005C7CAA">
        <w:rPr>
          <w:rFonts w:ascii="Times New Roman" w:hAnsi="Times New Roman" w:cs="Times New Roman"/>
        </w:rPr>
        <w:t xml:space="preserve"> 2022</w:t>
      </w:r>
      <w:r w:rsidR="005C7CAA" w:rsidRPr="000808F0">
        <w:rPr>
          <w:rFonts w:ascii="Times New Roman" w:hAnsi="Times New Roman" w:cs="Times New Roman"/>
        </w:rPr>
        <w:t xml:space="preserve"> r. w sprawie wyrażenia zgody na zawarcie, w trybie bezprzetargowym umowy dzierżawy części nieruchomości na okres powyżej 3 la</w:t>
      </w:r>
      <w:r w:rsidR="00CA122D">
        <w:rPr>
          <w:rFonts w:ascii="Times New Roman" w:hAnsi="Times New Roman" w:cs="Times New Roman"/>
        </w:rPr>
        <w:t>t</w:t>
      </w:r>
      <w:r w:rsidR="00B2518A">
        <w:rPr>
          <w:rFonts w:ascii="Times New Roman" w:hAnsi="Times New Roman" w:cs="Times New Roman"/>
        </w:rPr>
        <w:t xml:space="preserve"> </w:t>
      </w:r>
      <w:r w:rsidR="00B2518A" w:rsidRPr="000808F0">
        <w:rPr>
          <w:rFonts w:ascii="Times New Roman" w:hAnsi="Times New Roman" w:cs="Times New Roman"/>
        </w:rPr>
        <w:t xml:space="preserve">oraz Uchwały nr </w:t>
      </w:r>
      <w:r w:rsidR="00B2518A">
        <w:rPr>
          <w:rFonts w:ascii="Times New Roman" w:hAnsi="Times New Roman" w:cs="Times New Roman"/>
        </w:rPr>
        <w:t>LI/351/2022</w:t>
      </w:r>
      <w:r w:rsidR="00B2518A" w:rsidRPr="000808F0">
        <w:rPr>
          <w:rFonts w:ascii="Times New Roman" w:hAnsi="Times New Roman" w:cs="Times New Roman"/>
        </w:rPr>
        <w:t xml:space="preserve"> Rady Miejskiej w Piastowie z dnia 2</w:t>
      </w:r>
      <w:r w:rsidR="00B2518A">
        <w:rPr>
          <w:rFonts w:ascii="Times New Roman" w:hAnsi="Times New Roman" w:cs="Times New Roman"/>
        </w:rPr>
        <w:t>4</w:t>
      </w:r>
      <w:r w:rsidR="00B2518A" w:rsidRPr="000808F0">
        <w:rPr>
          <w:rFonts w:ascii="Times New Roman" w:hAnsi="Times New Roman" w:cs="Times New Roman"/>
        </w:rPr>
        <w:t xml:space="preserve"> </w:t>
      </w:r>
      <w:r w:rsidR="00B2518A">
        <w:rPr>
          <w:rFonts w:ascii="Times New Roman" w:hAnsi="Times New Roman" w:cs="Times New Roman"/>
        </w:rPr>
        <w:t>maja 2022</w:t>
      </w:r>
      <w:r w:rsidR="00B2518A" w:rsidRPr="000808F0">
        <w:rPr>
          <w:rFonts w:ascii="Times New Roman" w:hAnsi="Times New Roman" w:cs="Times New Roman"/>
        </w:rPr>
        <w:t xml:space="preserve"> r. w sprawie wyrażenia zgody na zawarcie, w trybie bezprzetargowym, umowy dzierżawy części nieru</w:t>
      </w:r>
      <w:r w:rsidR="00B2518A">
        <w:rPr>
          <w:rFonts w:ascii="Times New Roman" w:hAnsi="Times New Roman" w:cs="Times New Roman"/>
        </w:rPr>
        <w:t>chomości na okres powyżej 3 lat, zmienionej Uchwałą nr LII/356/2022 Rady Miejskiej w Piastowie z dnia 21 czerwca 2022 r.</w:t>
      </w:r>
      <w:r w:rsidR="004158EE">
        <w:rPr>
          <w:rFonts w:ascii="Times New Roman" w:hAnsi="Times New Roman" w:cs="Times New Roman"/>
        </w:rPr>
        <w:t xml:space="preserve"> </w:t>
      </w:r>
    </w:p>
    <w:p w:rsidR="005C7CAA" w:rsidRPr="000808F0" w:rsidRDefault="005C7CAA" w:rsidP="005C7CAA">
      <w:pPr>
        <w:spacing w:after="0"/>
        <w:jc w:val="both"/>
        <w:rPr>
          <w:rFonts w:ascii="Times New Roman" w:hAnsi="Times New Roman" w:cs="Times New Roman"/>
        </w:rPr>
      </w:pPr>
    </w:p>
    <w:p w:rsidR="005C7CAA" w:rsidRPr="000808F0" w:rsidRDefault="005C7CAA" w:rsidP="005C7CAA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WYKAZ NIERUCHOMOŚCI  </w:t>
      </w:r>
    </w:p>
    <w:p w:rsidR="005C7CAA" w:rsidRPr="000808F0" w:rsidRDefault="005C7CAA" w:rsidP="005C7CAA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C7CAA" w:rsidRPr="000808F0" w:rsidRDefault="005C7CAA" w:rsidP="005C7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przeznaczonych do dzierżawy na okres </w:t>
      </w:r>
      <w:r w:rsidR="005C730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5C7CAA" w:rsidRPr="000808F0" w:rsidRDefault="005C7CAA" w:rsidP="005C7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AA" w:rsidRPr="000808F0" w:rsidRDefault="005C7CAA" w:rsidP="005C7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1303"/>
        <w:gridCol w:w="1834"/>
        <w:gridCol w:w="1256"/>
        <w:gridCol w:w="1350"/>
        <w:gridCol w:w="2390"/>
        <w:gridCol w:w="1850"/>
        <w:gridCol w:w="2862"/>
        <w:gridCol w:w="2234"/>
      </w:tblGrid>
      <w:tr w:rsidR="005C7CAA" w:rsidRPr="000808F0" w:rsidTr="00820848">
        <w:trPr>
          <w:trHeight w:val="483"/>
        </w:trPr>
        <w:tc>
          <w:tcPr>
            <w:tcW w:w="174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7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87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2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 w:rsidRPr="00080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432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765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2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6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5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5C7CAA" w:rsidRPr="000808F0" w:rsidTr="00820848">
        <w:trPr>
          <w:trHeight w:val="115"/>
        </w:trPr>
        <w:tc>
          <w:tcPr>
            <w:tcW w:w="174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7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87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2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2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65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2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6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5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5C7CAA" w:rsidRPr="000808F0" w:rsidTr="00820848">
        <w:trPr>
          <w:trHeight w:val="368"/>
        </w:trPr>
        <w:tc>
          <w:tcPr>
            <w:tcW w:w="174" w:type="pct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:rsidR="005C7CAA" w:rsidRPr="000808F0" w:rsidRDefault="00B277CF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="00F81754">
              <w:rPr>
                <w:rFonts w:ascii="Times New Roman" w:hAnsi="Times New Roman" w:cs="Times New Roman"/>
                <w:sz w:val="20"/>
                <w:szCs w:val="20"/>
              </w:rPr>
              <w:t>127/12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F81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5C7CAA" w:rsidRPr="000808F0" w:rsidRDefault="005C7CAA" w:rsidP="00F817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WA1P/000</w:t>
            </w:r>
            <w:r w:rsidR="00F81754">
              <w:rPr>
                <w:rFonts w:ascii="Times New Roman" w:hAnsi="Times New Roman" w:cs="Times New Roman"/>
                <w:sz w:val="20"/>
                <w:szCs w:val="20"/>
              </w:rPr>
              <w:t>09176/4</w:t>
            </w:r>
          </w:p>
        </w:tc>
        <w:tc>
          <w:tcPr>
            <w:tcW w:w="402" w:type="pct"/>
          </w:tcPr>
          <w:p w:rsidR="005C7CAA" w:rsidRPr="000808F0" w:rsidRDefault="005C7CAA" w:rsidP="00C53CF6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3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817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2" w:type="pct"/>
          </w:tcPr>
          <w:p w:rsidR="005C7CAA" w:rsidRPr="000808F0" w:rsidRDefault="00F81754" w:rsidP="00C53C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pct"/>
          </w:tcPr>
          <w:p w:rsidR="005C7CAA" w:rsidRPr="000808F0" w:rsidRDefault="00E7610C" w:rsidP="00E12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celu realizacji inwestycji tj. adaptacji istniejącego budynku trafostacji i budowy bateryjnego magazynu energii elektrycznej umożliwiającego redystrybucję nadwyżek energii pochodzącej z rozproszonych źródeł energii, na potrzeby lokalnej społeczności energetycznej. </w:t>
            </w:r>
          </w:p>
        </w:tc>
        <w:tc>
          <w:tcPr>
            <w:tcW w:w="592" w:type="pct"/>
          </w:tcPr>
          <w:p w:rsidR="005C7CAA" w:rsidRPr="000808F0" w:rsidRDefault="005C7CAA" w:rsidP="00E7610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16" w:type="pct"/>
          </w:tcPr>
          <w:p w:rsidR="005C7CAA" w:rsidRDefault="00E7610C" w:rsidP="00B27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czasu uzyskania </w:t>
            </w:r>
            <w:r w:rsidR="00B277CF">
              <w:rPr>
                <w:rFonts w:ascii="Times New Roman" w:hAnsi="Times New Roman" w:cs="Times New Roman"/>
                <w:sz w:val="20"/>
                <w:szCs w:val="20"/>
              </w:rPr>
              <w:t xml:space="preserve">przez Dzierżawcę warunków przyłączenia </w:t>
            </w:r>
            <w:r w:rsidR="00213CE1">
              <w:rPr>
                <w:rFonts w:ascii="Times New Roman" w:hAnsi="Times New Roman" w:cs="Times New Roman"/>
                <w:sz w:val="20"/>
                <w:szCs w:val="20"/>
              </w:rPr>
              <w:t xml:space="preserve">do sieci </w:t>
            </w:r>
            <w:r w:rsidR="00B277CF">
              <w:rPr>
                <w:rFonts w:ascii="Times New Roman" w:hAnsi="Times New Roman" w:cs="Times New Roman"/>
                <w:sz w:val="20"/>
                <w:szCs w:val="20"/>
              </w:rPr>
              <w:t xml:space="preserve">elektroenergetycznej - 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100 zł </w:t>
            </w:r>
            <w:r w:rsidR="00B277CF"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  <w:r w:rsidR="00B277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77CF" w:rsidRDefault="00B277CF" w:rsidP="00B27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7CF" w:rsidRPr="000808F0" w:rsidRDefault="00B277CF" w:rsidP="00B27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miesiąca następującego po miesiącu, w którym Dzierżawca uzyska warunki przyłączenia do sieci elektroenergetycznej  -       4 000,00 zł rocznie 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" w:type="pct"/>
          </w:tcPr>
          <w:p w:rsidR="00B277CF" w:rsidRDefault="00B277CF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-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dnia każdego miesiąca.</w:t>
            </w:r>
          </w:p>
          <w:p w:rsidR="00B277CF" w:rsidRDefault="00B277CF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A" w:rsidRPr="000808F0" w:rsidRDefault="00B277CF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– do dnia 31 marca każdego roku </w:t>
            </w:r>
            <w:r w:rsidR="00213CE1">
              <w:rPr>
                <w:rFonts w:ascii="Times New Roman" w:hAnsi="Times New Roman" w:cs="Times New Roman"/>
                <w:sz w:val="20"/>
                <w:szCs w:val="20"/>
              </w:rPr>
              <w:t xml:space="preserve">obowiązywania umowy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dzierżawy.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A" w:rsidRPr="000808F0" w:rsidRDefault="005C7CAA" w:rsidP="0004213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Opłata </w:t>
            </w:r>
            <w:r w:rsidR="00042136">
              <w:rPr>
                <w:rFonts w:ascii="Times New Roman" w:hAnsi="Times New Roman" w:cs="Times New Roman"/>
                <w:sz w:val="20"/>
                <w:szCs w:val="20"/>
              </w:rPr>
              <w:t>podlega corocznej waloryzacji w oparciu o średnioroczny wskaźnik cen towarów i usług konsumpcyjnych za rok poprzedni, ogłaszany przez Prezesa GUS w Monitorze Polskim.</w:t>
            </w:r>
          </w:p>
        </w:tc>
      </w:tr>
      <w:tr w:rsidR="00820848" w:rsidRPr="000808F0" w:rsidTr="00820848">
        <w:trPr>
          <w:trHeight w:val="368"/>
        </w:trPr>
        <w:tc>
          <w:tcPr>
            <w:tcW w:w="174" w:type="pct"/>
          </w:tcPr>
          <w:p w:rsidR="00820848" w:rsidRPr="000808F0" w:rsidRDefault="00820848" w:rsidP="008208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Część działki nr 143/2, ob. 01</w:t>
            </w:r>
          </w:p>
          <w:p w:rsidR="00820848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WA1P/00031216/0</w:t>
            </w:r>
          </w:p>
        </w:tc>
        <w:tc>
          <w:tcPr>
            <w:tcW w:w="402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2" w:type="pct"/>
          </w:tcPr>
          <w:p w:rsidR="00820848" w:rsidRDefault="00820848" w:rsidP="00820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Ul. J. Sułkowskiego</w:t>
            </w:r>
          </w:p>
        </w:tc>
        <w:tc>
          <w:tcPr>
            <w:tcW w:w="765" w:type="pct"/>
          </w:tcPr>
          <w:p w:rsidR="00820848" w:rsidRDefault="00820848" w:rsidP="008208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 Do przyłączenia do działki istniejącej</w:t>
            </w:r>
          </w:p>
        </w:tc>
        <w:tc>
          <w:tcPr>
            <w:tcW w:w="592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6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715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848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820848" w:rsidRPr="000808F0" w:rsidTr="00820848">
        <w:trPr>
          <w:trHeight w:val="368"/>
        </w:trPr>
        <w:tc>
          <w:tcPr>
            <w:tcW w:w="174" w:type="pct"/>
          </w:tcPr>
          <w:p w:rsidR="00820848" w:rsidRDefault="00820848" w:rsidP="008208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Część działki nr 143/3, ob. 01</w:t>
            </w:r>
          </w:p>
        </w:tc>
        <w:tc>
          <w:tcPr>
            <w:tcW w:w="587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WA1P/00030689/9</w:t>
            </w:r>
          </w:p>
        </w:tc>
        <w:tc>
          <w:tcPr>
            <w:tcW w:w="402" w:type="pct"/>
          </w:tcPr>
          <w:p w:rsidR="00820848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2" w:type="pct"/>
          </w:tcPr>
          <w:p w:rsidR="00820848" w:rsidRDefault="00820848" w:rsidP="008208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Ul. J. Sułkowskiego</w:t>
            </w:r>
          </w:p>
        </w:tc>
        <w:tc>
          <w:tcPr>
            <w:tcW w:w="765" w:type="pct"/>
          </w:tcPr>
          <w:p w:rsidR="00820848" w:rsidRPr="000808F0" w:rsidRDefault="00820848" w:rsidP="008208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Do przyłączenia do działki istniejącej</w:t>
            </w:r>
          </w:p>
        </w:tc>
        <w:tc>
          <w:tcPr>
            <w:tcW w:w="592" w:type="pct"/>
          </w:tcPr>
          <w:p w:rsidR="00820848" w:rsidRPr="000808F0" w:rsidRDefault="00820848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6" w:type="pct"/>
          </w:tcPr>
          <w:p w:rsidR="00820848" w:rsidRPr="000808F0" w:rsidRDefault="00B2518A" w:rsidP="008208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715" w:type="pct"/>
          </w:tcPr>
          <w:p w:rsidR="00B2518A" w:rsidRPr="000808F0" w:rsidRDefault="00B2518A" w:rsidP="00B2518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2518A" w:rsidRPr="000808F0" w:rsidRDefault="00B2518A" w:rsidP="00B2518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848" w:rsidRPr="000808F0" w:rsidRDefault="00B2518A" w:rsidP="00B2518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C7CAA" w:rsidRPr="000808F0" w:rsidRDefault="005C7CAA" w:rsidP="005C7CAA">
      <w:pPr>
        <w:spacing w:after="0"/>
        <w:rPr>
          <w:rFonts w:ascii="Times New Roman" w:hAnsi="Times New Roman" w:cs="Times New Roman"/>
        </w:rPr>
      </w:pPr>
    </w:p>
    <w:p w:rsidR="005C7CAA" w:rsidRPr="000808F0" w:rsidRDefault="005C7CAA" w:rsidP="005C7CAA">
      <w:pPr>
        <w:spacing w:after="0"/>
        <w:rPr>
          <w:rFonts w:ascii="Times New Roman" w:hAnsi="Times New Roman" w:cs="Times New Roman"/>
        </w:rPr>
      </w:pP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Pr="000808F0">
        <w:rPr>
          <w:rFonts w:ascii="Times New Roman" w:hAnsi="Times New Roman" w:cs="Times New Roman"/>
        </w:rPr>
        <w:t>,</w:t>
      </w:r>
      <w:r w:rsidR="00D97D2F">
        <w:rPr>
          <w:rFonts w:ascii="Times New Roman" w:hAnsi="Times New Roman" w:cs="Times New Roman"/>
        </w:rPr>
        <w:t xml:space="preserve"> klatka A, I p.,</w:t>
      </w:r>
      <w:r w:rsidRPr="000808F0">
        <w:rPr>
          <w:rFonts w:ascii="Times New Roman" w:hAnsi="Times New Roman" w:cs="Times New Roman"/>
        </w:rPr>
        <w:t xml:space="preserve">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 w:rsidR="00873B85">
        <w:rPr>
          <w:rFonts w:ascii="Times New Roman" w:hAnsi="Times New Roman" w:cs="Times New Roman"/>
          <w:b/>
        </w:rPr>
        <w:t>26.07.</w:t>
      </w:r>
      <w:r w:rsidRPr="000808F0">
        <w:rPr>
          <w:rFonts w:ascii="Times New Roman" w:hAnsi="Times New Roman" w:cs="Times New Roman"/>
          <w:b/>
        </w:rPr>
        <w:t xml:space="preserve">2022 r. </w:t>
      </w:r>
      <w:r w:rsidRPr="000808F0">
        <w:rPr>
          <w:rFonts w:ascii="Times New Roman" w:hAnsi="Times New Roman" w:cs="Times New Roman"/>
        </w:rPr>
        <w:t xml:space="preserve">do dnia </w:t>
      </w:r>
      <w:r w:rsidR="00873B85">
        <w:rPr>
          <w:rFonts w:ascii="Times New Roman" w:hAnsi="Times New Roman" w:cs="Times New Roman"/>
          <w:b/>
        </w:rPr>
        <w:t>16.08.</w:t>
      </w:r>
      <w:r w:rsidRPr="000808F0">
        <w:rPr>
          <w:rFonts w:ascii="Times New Roman" w:hAnsi="Times New Roman" w:cs="Times New Roman"/>
          <w:b/>
        </w:rPr>
        <w:t>2022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8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Pr="002B2C8D" w:rsidRDefault="005C7CAA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sectPr w:rsidR="00D37E82" w:rsidRPr="002B2C8D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EE" w:rsidRDefault="00E711EE" w:rsidP="005D6148">
      <w:pPr>
        <w:spacing w:after="0" w:line="240" w:lineRule="auto"/>
      </w:pPr>
      <w:r>
        <w:separator/>
      </w:r>
    </w:p>
  </w:endnote>
  <w:endnote w:type="continuationSeparator" w:id="0">
    <w:p w:rsidR="00E711EE" w:rsidRDefault="00E711EE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E711E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EE" w:rsidRDefault="00E711EE" w:rsidP="005D6148">
      <w:pPr>
        <w:spacing w:after="0" w:line="240" w:lineRule="auto"/>
      </w:pPr>
      <w:r>
        <w:separator/>
      </w:r>
    </w:p>
  </w:footnote>
  <w:footnote w:type="continuationSeparator" w:id="0">
    <w:p w:rsidR="00E711EE" w:rsidRDefault="00E711EE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B95"/>
    <w:rsid w:val="000215EE"/>
    <w:rsid w:val="00022D14"/>
    <w:rsid w:val="00042136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08F0"/>
    <w:rsid w:val="00086559"/>
    <w:rsid w:val="00093A23"/>
    <w:rsid w:val="0009435F"/>
    <w:rsid w:val="00096CB2"/>
    <w:rsid w:val="000A3692"/>
    <w:rsid w:val="000A619D"/>
    <w:rsid w:val="000C030B"/>
    <w:rsid w:val="000C1A55"/>
    <w:rsid w:val="000D51EA"/>
    <w:rsid w:val="000E151A"/>
    <w:rsid w:val="000E4D31"/>
    <w:rsid w:val="000E692B"/>
    <w:rsid w:val="000E795E"/>
    <w:rsid w:val="000F6133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1F0C61"/>
    <w:rsid w:val="00201E90"/>
    <w:rsid w:val="00204428"/>
    <w:rsid w:val="00213CE1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73DC2"/>
    <w:rsid w:val="00282378"/>
    <w:rsid w:val="00283D76"/>
    <w:rsid w:val="00284117"/>
    <w:rsid w:val="00292342"/>
    <w:rsid w:val="00292637"/>
    <w:rsid w:val="002957C3"/>
    <w:rsid w:val="002A0650"/>
    <w:rsid w:val="002A120F"/>
    <w:rsid w:val="002B2C8D"/>
    <w:rsid w:val="002D2BD7"/>
    <w:rsid w:val="002D7427"/>
    <w:rsid w:val="00301AFB"/>
    <w:rsid w:val="0030597B"/>
    <w:rsid w:val="00307BBA"/>
    <w:rsid w:val="0032202D"/>
    <w:rsid w:val="003426D0"/>
    <w:rsid w:val="0034582A"/>
    <w:rsid w:val="00345D8D"/>
    <w:rsid w:val="00352D92"/>
    <w:rsid w:val="0035549E"/>
    <w:rsid w:val="003717AD"/>
    <w:rsid w:val="00380E4A"/>
    <w:rsid w:val="00385805"/>
    <w:rsid w:val="00385D88"/>
    <w:rsid w:val="00385E24"/>
    <w:rsid w:val="00387A40"/>
    <w:rsid w:val="003947FB"/>
    <w:rsid w:val="00396E25"/>
    <w:rsid w:val="003A68FB"/>
    <w:rsid w:val="003C1A60"/>
    <w:rsid w:val="003C1CA7"/>
    <w:rsid w:val="003C2CA7"/>
    <w:rsid w:val="003C57B1"/>
    <w:rsid w:val="003D196E"/>
    <w:rsid w:val="003D624A"/>
    <w:rsid w:val="003F09A5"/>
    <w:rsid w:val="003F1486"/>
    <w:rsid w:val="004008C3"/>
    <w:rsid w:val="00403583"/>
    <w:rsid w:val="004050F9"/>
    <w:rsid w:val="004158EE"/>
    <w:rsid w:val="0042178E"/>
    <w:rsid w:val="00422B0B"/>
    <w:rsid w:val="00425C1A"/>
    <w:rsid w:val="00425C5E"/>
    <w:rsid w:val="00426EB2"/>
    <w:rsid w:val="0042736A"/>
    <w:rsid w:val="00436894"/>
    <w:rsid w:val="00441C5A"/>
    <w:rsid w:val="00442416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684C"/>
    <w:rsid w:val="004C073D"/>
    <w:rsid w:val="004C098B"/>
    <w:rsid w:val="004C2C19"/>
    <w:rsid w:val="004C48DE"/>
    <w:rsid w:val="004C71FE"/>
    <w:rsid w:val="004C75E9"/>
    <w:rsid w:val="004D2BA2"/>
    <w:rsid w:val="004D2BE9"/>
    <w:rsid w:val="004E030E"/>
    <w:rsid w:val="004E0D27"/>
    <w:rsid w:val="004E2455"/>
    <w:rsid w:val="004E533C"/>
    <w:rsid w:val="004F05B2"/>
    <w:rsid w:val="004F4C20"/>
    <w:rsid w:val="005036A5"/>
    <w:rsid w:val="00517C64"/>
    <w:rsid w:val="005206D0"/>
    <w:rsid w:val="005241D1"/>
    <w:rsid w:val="0053550D"/>
    <w:rsid w:val="0053733D"/>
    <w:rsid w:val="0054441B"/>
    <w:rsid w:val="00550036"/>
    <w:rsid w:val="00552720"/>
    <w:rsid w:val="00571AD2"/>
    <w:rsid w:val="00573B6D"/>
    <w:rsid w:val="00573B7F"/>
    <w:rsid w:val="00580600"/>
    <w:rsid w:val="0058234E"/>
    <w:rsid w:val="00587644"/>
    <w:rsid w:val="00592F9F"/>
    <w:rsid w:val="005A0A6A"/>
    <w:rsid w:val="005A0F05"/>
    <w:rsid w:val="005C0BE4"/>
    <w:rsid w:val="005C57CD"/>
    <w:rsid w:val="005C7308"/>
    <w:rsid w:val="005C7CAA"/>
    <w:rsid w:val="005D522F"/>
    <w:rsid w:val="005D6148"/>
    <w:rsid w:val="005E3CC5"/>
    <w:rsid w:val="005E7006"/>
    <w:rsid w:val="005E715B"/>
    <w:rsid w:val="005F1973"/>
    <w:rsid w:val="005F484D"/>
    <w:rsid w:val="006017B8"/>
    <w:rsid w:val="00604110"/>
    <w:rsid w:val="00612315"/>
    <w:rsid w:val="00622FCC"/>
    <w:rsid w:val="0063525A"/>
    <w:rsid w:val="0064118D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7A42"/>
    <w:rsid w:val="006D47A7"/>
    <w:rsid w:val="006D51CB"/>
    <w:rsid w:val="006D5B9F"/>
    <w:rsid w:val="006E0AD7"/>
    <w:rsid w:val="006E2A19"/>
    <w:rsid w:val="006E552D"/>
    <w:rsid w:val="006E652D"/>
    <w:rsid w:val="006E67E6"/>
    <w:rsid w:val="006E6F66"/>
    <w:rsid w:val="006F1417"/>
    <w:rsid w:val="006F17B3"/>
    <w:rsid w:val="006F22B1"/>
    <w:rsid w:val="006F4E4B"/>
    <w:rsid w:val="006F5CCB"/>
    <w:rsid w:val="00702F08"/>
    <w:rsid w:val="007051BD"/>
    <w:rsid w:val="00707F03"/>
    <w:rsid w:val="00707F50"/>
    <w:rsid w:val="00714B49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16A1"/>
    <w:rsid w:val="00765CB9"/>
    <w:rsid w:val="007665C6"/>
    <w:rsid w:val="00767DD1"/>
    <w:rsid w:val="007716B4"/>
    <w:rsid w:val="00772062"/>
    <w:rsid w:val="00773858"/>
    <w:rsid w:val="0077460D"/>
    <w:rsid w:val="007826B1"/>
    <w:rsid w:val="007874D1"/>
    <w:rsid w:val="0078758B"/>
    <w:rsid w:val="007974F2"/>
    <w:rsid w:val="007A166B"/>
    <w:rsid w:val="007A288C"/>
    <w:rsid w:val="007A5C31"/>
    <w:rsid w:val="007B22B7"/>
    <w:rsid w:val="007C04F0"/>
    <w:rsid w:val="007C60F9"/>
    <w:rsid w:val="007D5074"/>
    <w:rsid w:val="007E0AE7"/>
    <w:rsid w:val="007E1304"/>
    <w:rsid w:val="007E1783"/>
    <w:rsid w:val="007F0320"/>
    <w:rsid w:val="007F16B2"/>
    <w:rsid w:val="00804C44"/>
    <w:rsid w:val="008140E7"/>
    <w:rsid w:val="00817F94"/>
    <w:rsid w:val="0082004D"/>
    <w:rsid w:val="00820848"/>
    <w:rsid w:val="008247FB"/>
    <w:rsid w:val="008268FB"/>
    <w:rsid w:val="00834EB2"/>
    <w:rsid w:val="00840AEE"/>
    <w:rsid w:val="00843C66"/>
    <w:rsid w:val="0084559E"/>
    <w:rsid w:val="00847985"/>
    <w:rsid w:val="008515E7"/>
    <w:rsid w:val="00854A91"/>
    <w:rsid w:val="00861469"/>
    <w:rsid w:val="0086512B"/>
    <w:rsid w:val="00872BD5"/>
    <w:rsid w:val="00873B8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42FF"/>
    <w:rsid w:val="0091627A"/>
    <w:rsid w:val="0092138B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5A3A"/>
    <w:rsid w:val="009E12D2"/>
    <w:rsid w:val="009E3F41"/>
    <w:rsid w:val="00A01F94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42D2"/>
    <w:rsid w:val="00A56670"/>
    <w:rsid w:val="00A62F31"/>
    <w:rsid w:val="00A66FE7"/>
    <w:rsid w:val="00A733F1"/>
    <w:rsid w:val="00A93971"/>
    <w:rsid w:val="00A94DD8"/>
    <w:rsid w:val="00A96D16"/>
    <w:rsid w:val="00AA0128"/>
    <w:rsid w:val="00AA2DC8"/>
    <w:rsid w:val="00AA4F1C"/>
    <w:rsid w:val="00AA5E5C"/>
    <w:rsid w:val="00AA67F9"/>
    <w:rsid w:val="00AA6E83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2518A"/>
    <w:rsid w:val="00B277CF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E738D"/>
    <w:rsid w:val="00BF2563"/>
    <w:rsid w:val="00BF38CF"/>
    <w:rsid w:val="00C0153C"/>
    <w:rsid w:val="00C101DC"/>
    <w:rsid w:val="00C10B9F"/>
    <w:rsid w:val="00C1112F"/>
    <w:rsid w:val="00C17106"/>
    <w:rsid w:val="00C20B4C"/>
    <w:rsid w:val="00C373F2"/>
    <w:rsid w:val="00C4522B"/>
    <w:rsid w:val="00C50C04"/>
    <w:rsid w:val="00C53CF6"/>
    <w:rsid w:val="00C62E3E"/>
    <w:rsid w:val="00C76579"/>
    <w:rsid w:val="00C819CF"/>
    <w:rsid w:val="00C82FE5"/>
    <w:rsid w:val="00C91CA4"/>
    <w:rsid w:val="00C94496"/>
    <w:rsid w:val="00C96E4D"/>
    <w:rsid w:val="00CA122D"/>
    <w:rsid w:val="00CA196D"/>
    <w:rsid w:val="00CB00E9"/>
    <w:rsid w:val="00CB09E0"/>
    <w:rsid w:val="00CB13E3"/>
    <w:rsid w:val="00CB245D"/>
    <w:rsid w:val="00CB586B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423F"/>
    <w:rsid w:val="00D12FE7"/>
    <w:rsid w:val="00D22C5E"/>
    <w:rsid w:val="00D22F3F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97D2F"/>
    <w:rsid w:val="00DA1ED9"/>
    <w:rsid w:val="00DA5DB5"/>
    <w:rsid w:val="00DC2638"/>
    <w:rsid w:val="00DC76D8"/>
    <w:rsid w:val="00DE13C2"/>
    <w:rsid w:val="00DE2983"/>
    <w:rsid w:val="00DE6548"/>
    <w:rsid w:val="00DF4EF5"/>
    <w:rsid w:val="00DF55D3"/>
    <w:rsid w:val="00DF727B"/>
    <w:rsid w:val="00E3113E"/>
    <w:rsid w:val="00E365F1"/>
    <w:rsid w:val="00E60329"/>
    <w:rsid w:val="00E65295"/>
    <w:rsid w:val="00E711EE"/>
    <w:rsid w:val="00E7133A"/>
    <w:rsid w:val="00E7610C"/>
    <w:rsid w:val="00E80A31"/>
    <w:rsid w:val="00E820C6"/>
    <w:rsid w:val="00E90CBE"/>
    <w:rsid w:val="00E911BA"/>
    <w:rsid w:val="00EA35BF"/>
    <w:rsid w:val="00EB181D"/>
    <w:rsid w:val="00EB2909"/>
    <w:rsid w:val="00EB34C9"/>
    <w:rsid w:val="00EB5421"/>
    <w:rsid w:val="00EC2AFD"/>
    <w:rsid w:val="00EC30C3"/>
    <w:rsid w:val="00ED0FA8"/>
    <w:rsid w:val="00ED1456"/>
    <w:rsid w:val="00ED14E3"/>
    <w:rsid w:val="00EE7518"/>
    <w:rsid w:val="00F00E0D"/>
    <w:rsid w:val="00F04FE6"/>
    <w:rsid w:val="00F0693E"/>
    <w:rsid w:val="00F07BC0"/>
    <w:rsid w:val="00F21A9A"/>
    <w:rsid w:val="00F30A89"/>
    <w:rsid w:val="00F31677"/>
    <w:rsid w:val="00F359EE"/>
    <w:rsid w:val="00F40475"/>
    <w:rsid w:val="00F51F91"/>
    <w:rsid w:val="00F60228"/>
    <w:rsid w:val="00F61147"/>
    <w:rsid w:val="00F673B1"/>
    <w:rsid w:val="00F732D4"/>
    <w:rsid w:val="00F7642F"/>
    <w:rsid w:val="00F81754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1A3A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BAF2-814C-40F0-9246-F2585057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………../ 2022</vt:lpstr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ATrzmiel</cp:lastModifiedBy>
  <cp:revision>173</cp:revision>
  <cp:lastPrinted>2022-07-25T14:11:00Z</cp:lastPrinted>
  <dcterms:created xsi:type="dcterms:W3CDTF">2010-01-29T09:43:00Z</dcterms:created>
  <dcterms:modified xsi:type="dcterms:W3CDTF">2022-07-26T08:47:00Z</dcterms:modified>
</cp:coreProperties>
</file>